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37a5eb6f5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ca852e4ae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Wiewen,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1dfffe2fc4a96" /><Relationship Type="http://schemas.openxmlformats.org/officeDocument/2006/relationships/numbering" Target="/word/numbering.xml" Id="R1edc04a53f604fc9" /><Relationship Type="http://schemas.openxmlformats.org/officeDocument/2006/relationships/settings" Target="/word/settings.xml" Id="R73eb75170b954b08" /><Relationship Type="http://schemas.openxmlformats.org/officeDocument/2006/relationships/image" Target="/word/media/8b9c418d-ed9a-4cf0-a5ec-d06eb6896959.png" Id="Re4dca852e4ae455d" /></Relationships>
</file>