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e2498e689c4b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c26c5afd0149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Winzenhohl,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51cd73a3d2426d" /><Relationship Type="http://schemas.openxmlformats.org/officeDocument/2006/relationships/numbering" Target="/word/numbering.xml" Id="R75dd9e2145bc498c" /><Relationship Type="http://schemas.openxmlformats.org/officeDocument/2006/relationships/settings" Target="/word/settings.xml" Id="Rc2531f7cdaee4162" /><Relationship Type="http://schemas.openxmlformats.org/officeDocument/2006/relationships/image" Target="/word/media/172a3cb0-ddbc-46f9-a289-8505a432d9b2.png" Id="Rf2c26c5afd014925" /></Relationships>
</file>