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fffdc190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9d03b290c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Woez,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79f4e9a40426b" /><Relationship Type="http://schemas.openxmlformats.org/officeDocument/2006/relationships/numbering" Target="/word/numbering.xml" Id="R144f6a0225694cb7" /><Relationship Type="http://schemas.openxmlformats.org/officeDocument/2006/relationships/settings" Target="/word/settings.xml" Id="Rf8eca502dca24357" /><Relationship Type="http://schemas.openxmlformats.org/officeDocument/2006/relationships/image" Target="/word/media/db2adca5-9b21-4a3d-bb93-bc10fd1f60e6.png" Id="R5369d03b290c4b85" /></Relationships>
</file>