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a6b8b2785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8d08f4fa7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Wohrenstorf,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5a39836c4972" /><Relationship Type="http://schemas.openxmlformats.org/officeDocument/2006/relationships/numbering" Target="/word/numbering.xml" Id="R71c72702683d4d96" /><Relationship Type="http://schemas.openxmlformats.org/officeDocument/2006/relationships/settings" Target="/word/settings.xml" Id="Rfb01ad7f6edf4862" /><Relationship Type="http://schemas.openxmlformats.org/officeDocument/2006/relationships/image" Target="/word/media/a93bd50b-aaf7-48c0-b9cf-01e33821bbfe.png" Id="R6cf8d08f4fa74d5a" /></Relationships>
</file>