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f790a6f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1fc912272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Woltersmuhlen,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092bce7b4d38" /><Relationship Type="http://schemas.openxmlformats.org/officeDocument/2006/relationships/numbering" Target="/word/numbering.xml" Id="R8c4a5bb5abea428b" /><Relationship Type="http://schemas.openxmlformats.org/officeDocument/2006/relationships/settings" Target="/word/settings.xml" Id="R63fd9f728c3b4014" /><Relationship Type="http://schemas.openxmlformats.org/officeDocument/2006/relationships/image" Target="/word/media/6269be88-27fe-42f8-a2fe-e0aa9544992a.png" Id="R34b1fc9122724cc0" /></Relationships>
</file>