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f11b913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151b4b27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5e4d4cc74645" /><Relationship Type="http://schemas.openxmlformats.org/officeDocument/2006/relationships/numbering" Target="/word/numbering.xml" Id="Rd3b94c87de944132" /><Relationship Type="http://schemas.openxmlformats.org/officeDocument/2006/relationships/settings" Target="/word/settings.xml" Id="R427d14249bde4ede" /><Relationship Type="http://schemas.openxmlformats.org/officeDocument/2006/relationships/image" Target="/word/media/2e63db91-dd3a-4db9-8b34-7595f0a0d546.png" Id="R7ec8151b4b274c40" /></Relationships>
</file>