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f5213bdfb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942bcb6f4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Wurmannsquick,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b46ab9580476f" /><Relationship Type="http://schemas.openxmlformats.org/officeDocument/2006/relationships/numbering" Target="/word/numbering.xml" Id="R1679280d59974697" /><Relationship Type="http://schemas.openxmlformats.org/officeDocument/2006/relationships/settings" Target="/word/settings.xml" Id="R99a03b01dc954d65" /><Relationship Type="http://schemas.openxmlformats.org/officeDocument/2006/relationships/image" Target="/word/media/23625c54-03e3-4f58-b90c-af0bdacb1cf0.png" Id="R315942bcb6f449ae" /></Relationships>
</file>