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b316ce70614b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5ce0a597f542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Zainach,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a4e7a7e2ee4e1d" /><Relationship Type="http://schemas.openxmlformats.org/officeDocument/2006/relationships/numbering" Target="/word/numbering.xml" Id="Rd029b88f79234fd5" /><Relationship Type="http://schemas.openxmlformats.org/officeDocument/2006/relationships/settings" Target="/word/settings.xml" Id="Ra4fb0f976f9042c6" /><Relationship Type="http://schemas.openxmlformats.org/officeDocument/2006/relationships/image" Target="/word/media/5fe88aa8-d66f-4262-a366-b464b6618b54.png" Id="Raa5ce0a597f542e6" /></Relationships>
</file>