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c201503b6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db1d807e8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Zechenhauser,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e73feb9f4ca7" /><Relationship Type="http://schemas.openxmlformats.org/officeDocument/2006/relationships/numbering" Target="/word/numbering.xml" Id="R9b9b4fd01ce743ff" /><Relationship Type="http://schemas.openxmlformats.org/officeDocument/2006/relationships/settings" Target="/word/settings.xml" Id="Rca1f7589dcb945bf" /><Relationship Type="http://schemas.openxmlformats.org/officeDocument/2006/relationships/image" Target="/word/media/9faa60c4-3ee3-4917-8875-b99367e53cb5.png" Id="R2c5db1d807e8433a" /></Relationships>
</file>