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1d99cff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76c50c1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e15c2d264b0c" /><Relationship Type="http://schemas.openxmlformats.org/officeDocument/2006/relationships/numbering" Target="/word/numbering.xml" Id="R98ddad4b8cad4424" /><Relationship Type="http://schemas.openxmlformats.org/officeDocument/2006/relationships/settings" Target="/word/settings.xml" Id="R92d96e7392504e33" /><Relationship Type="http://schemas.openxmlformats.org/officeDocument/2006/relationships/image" Target="/word/media/2173d74f-adcb-4cf9-ba38-5d9fdc23827c.png" Id="Rd9e276c50c1a4cf4" /></Relationships>
</file>