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26958b93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24fa39dcc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aebe89aa4faa" /><Relationship Type="http://schemas.openxmlformats.org/officeDocument/2006/relationships/numbering" Target="/word/numbering.xml" Id="R6629bb946b694e39" /><Relationship Type="http://schemas.openxmlformats.org/officeDocument/2006/relationships/settings" Target="/word/settings.xml" Id="Rea216245d65c46c4" /><Relationship Type="http://schemas.openxmlformats.org/officeDocument/2006/relationships/image" Target="/word/media/5280bd22-8c65-4f05-b8f3-d4f77f194f9d.png" Id="R02124fa39dcc4a9c" /></Relationships>
</file>