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bc16b39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2add669c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e5875e9e47d3" /><Relationship Type="http://schemas.openxmlformats.org/officeDocument/2006/relationships/numbering" Target="/word/numbering.xml" Id="R07eff2e7375746f6" /><Relationship Type="http://schemas.openxmlformats.org/officeDocument/2006/relationships/settings" Target="/word/settings.xml" Id="R51be44c187da4060" /><Relationship Type="http://schemas.openxmlformats.org/officeDocument/2006/relationships/image" Target="/word/media/23ef76c3-33b5-4714-8d4f-b4ce7696fb98.png" Id="R88382add669c421f" /></Relationships>
</file>