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5bbc3847794c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2f060ddef240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Zollmersdorf,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12bfc256b54641" /><Relationship Type="http://schemas.openxmlformats.org/officeDocument/2006/relationships/numbering" Target="/word/numbering.xml" Id="R5ddab9eba0b9458b" /><Relationship Type="http://schemas.openxmlformats.org/officeDocument/2006/relationships/settings" Target="/word/settings.xml" Id="R8e91df3756db42e5" /><Relationship Type="http://schemas.openxmlformats.org/officeDocument/2006/relationships/image" Target="/word/media/5723d156-560c-4e5f-aab7-c81f80d7c40f.png" Id="Rac2f060ddef24040" /></Relationships>
</file>