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a79e3058f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afe47ed77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Zoppoten,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825d4b3fb49f2" /><Relationship Type="http://schemas.openxmlformats.org/officeDocument/2006/relationships/numbering" Target="/word/numbering.xml" Id="R52101c3b05f94e21" /><Relationship Type="http://schemas.openxmlformats.org/officeDocument/2006/relationships/settings" Target="/word/settings.xml" Id="R329384284153448a" /><Relationship Type="http://schemas.openxmlformats.org/officeDocument/2006/relationships/image" Target="/word/media/7f3d191c-afb1-4917-9626-eac3a0c3ff95.png" Id="R7f8afe47ed774d9b" /></Relationships>
</file>