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fbad291f5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852855b2f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Zorbig,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a23e5c8c34adb" /><Relationship Type="http://schemas.openxmlformats.org/officeDocument/2006/relationships/numbering" Target="/word/numbering.xml" Id="R078e82f71df9444b" /><Relationship Type="http://schemas.openxmlformats.org/officeDocument/2006/relationships/settings" Target="/word/settings.xml" Id="R670efe6a7ffc4e23" /><Relationship Type="http://schemas.openxmlformats.org/officeDocument/2006/relationships/image" Target="/word/media/997792cc-6c56-4720-92e2-dda70615c020.png" Id="R025852855b2f4ed2" /></Relationships>
</file>