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ed7c94c0c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71d8f3a7d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Zorneding,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3337afe124ae9" /><Relationship Type="http://schemas.openxmlformats.org/officeDocument/2006/relationships/numbering" Target="/word/numbering.xml" Id="R747cca0dc9d342b9" /><Relationship Type="http://schemas.openxmlformats.org/officeDocument/2006/relationships/settings" Target="/word/settings.xml" Id="Rf27854b78e114503" /><Relationship Type="http://schemas.openxmlformats.org/officeDocument/2006/relationships/image" Target="/word/media/b9c6d6f3-c7b3-4bc1-97c6-ffbc8ddfc37f.png" Id="Rb6871d8f3a7d4a6c" /></Relationships>
</file>