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33c067532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afe3f6e6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883b3088c4c25" /><Relationship Type="http://schemas.openxmlformats.org/officeDocument/2006/relationships/numbering" Target="/word/numbering.xml" Id="R3ea7eb5cce224e2a" /><Relationship Type="http://schemas.openxmlformats.org/officeDocument/2006/relationships/settings" Target="/word/settings.xml" Id="R5d1240fabb1a4e2f" /><Relationship Type="http://schemas.openxmlformats.org/officeDocument/2006/relationships/image" Target="/word/media/fe79fffc-a9c9-4045-89f5-552eb9715e21.png" Id="R346afe3f6e6244a9" /></Relationships>
</file>