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64f536ef9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e4e0e21c9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Zschechwitz,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0c82379cc44e1" /><Relationship Type="http://schemas.openxmlformats.org/officeDocument/2006/relationships/numbering" Target="/word/numbering.xml" Id="R232daf3b58224f29" /><Relationship Type="http://schemas.openxmlformats.org/officeDocument/2006/relationships/settings" Target="/word/settings.xml" Id="R2b01a808e9764dcb" /><Relationship Type="http://schemas.openxmlformats.org/officeDocument/2006/relationships/image" Target="/word/media/5c9715e9-3c2c-439f-a938-ecfa5be80984.png" Id="Rb1fe4e0e21c94714" /></Relationships>
</file>