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be3c49cb9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319807e96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Zschepplin,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83e5b8dd042ac" /><Relationship Type="http://schemas.openxmlformats.org/officeDocument/2006/relationships/numbering" Target="/word/numbering.xml" Id="R32bb2e17305f4913" /><Relationship Type="http://schemas.openxmlformats.org/officeDocument/2006/relationships/settings" Target="/word/settings.xml" Id="Rd372965646704767" /><Relationship Type="http://schemas.openxmlformats.org/officeDocument/2006/relationships/image" Target="/word/media/4c327f4e-29f6-4295-ab0e-15faa8e3fa29.png" Id="Rfbe319807e96445a" /></Relationships>
</file>