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3876a5dc4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c05fc6b50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a50084aa9437c" /><Relationship Type="http://schemas.openxmlformats.org/officeDocument/2006/relationships/numbering" Target="/word/numbering.xml" Id="R87fa3bdc584640a0" /><Relationship Type="http://schemas.openxmlformats.org/officeDocument/2006/relationships/settings" Target="/word/settings.xml" Id="R2ccb43f6435647d5" /><Relationship Type="http://schemas.openxmlformats.org/officeDocument/2006/relationships/image" Target="/word/media/c6e0a764-4136-4500-9148-5a7144cdb1f7.png" Id="R6d8c05fc6b5040a6" /></Relationships>
</file>