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acd9f13d0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283fb7a34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Zschippern,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9f7bf6a684bb6" /><Relationship Type="http://schemas.openxmlformats.org/officeDocument/2006/relationships/numbering" Target="/word/numbering.xml" Id="R130d7ba85f5242b7" /><Relationship Type="http://schemas.openxmlformats.org/officeDocument/2006/relationships/settings" Target="/word/settings.xml" Id="R75851061bcaf43a0" /><Relationship Type="http://schemas.openxmlformats.org/officeDocument/2006/relationships/image" Target="/word/media/23a2a314-14f9-4638-b1c2-9f80eff11ab1.png" Id="R73a283fb7a344594" /></Relationships>
</file>