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aa1da757e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f47e24280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Zschoppichen,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3689594844da4" /><Relationship Type="http://schemas.openxmlformats.org/officeDocument/2006/relationships/numbering" Target="/word/numbering.xml" Id="Rba4f98f9cb6342dd" /><Relationship Type="http://schemas.openxmlformats.org/officeDocument/2006/relationships/settings" Target="/word/settings.xml" Id="Rb5d8de8eef5e4ae2" /><Relationship Type="http://schemas.openxmlformats.org/officeDocument/2006/relationships/image" Target="/word/media/f2aef376-3123-45a8-88b8-799a8e6d66a6.png" Id="R771f47e2428043f1" /></Relationships>
</file>