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52508251d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3633289a2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Zschorna,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d3466cf284860" /><Relationship Type="http://schemas.openxmlformats.org/officeDocument/2006/relationships/numbering" Target="/word/numbering.xml" Id="Rf394cb3ae60b4c5e" /><Relationship Type="http://schemas.openxmlformats.org/officeDocument/2006/relationships/settings" Target="/word/settings.xml" Id="Rf0b3ef46452940f4" /><Relationship Type="http://schemas.openxmlformats.org/officeDocument/2006/relationships/image" Target="/word/media/4c90f6b8-4eb4-4df3-b228-bd6f3a43e9a9.png" Id="Rab13633289a2449f" /></Relationships>
</file>