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caa7a8367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8d86ea0e2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Zschorno,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a605dd8864e90" /><Relationship Type="http://schemas.openxmlformats.org/officeDocument/2006/relationships/numbering" Target="/word/numbering.xml" Id="R080765072d3f47d2" /><Relationship Type="http://schemas.openxmlformats.org/officeDocument/2006/relationships/settings" Target="/word/settings.xml" Id="R39c214657aa24df8" /><Relationship Type="http://schemas.openxmlformats.org/officeDocument/2006/relationships/image" Target="/word/media/76b2b382-8663-46df-9b65-6b7d74eaa133.png" Id="R6b58d86ea0e242ca" /></Relationships>
</file>