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ca4a6ecd1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18c81c4dd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e5da701c8847c6" /><Relationship Type="http://schemas.openxmlformats.org/officeDocument/2006/relationships/numbering" Target="/word/numbering.xml" Id="R7ab5e0028cc64aed" /><Relationship Type="http://schemas.openxmlformats.org/officeDocument/2006/relationships/settings" Target="/word/settings.xml" Id="R6d3100ec90164a0b" /><Relationship Type="http://schemas.openxmlformats.org/officeDocument/2006/relationships/image" Target="/word/media/db09df81-b3b3-4a4e-ac2f-e9a4204b9d85.png" Id="R23d18c81c4dd4dc3" /></Relationships>
</file>