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b284f24e4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abcafc778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Zuhlsdorf,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0732d1a984e50" /><Relationship Type="http://schemas.openxmlformats.org/officeDocument/2006/relationships/numbering" Target="/word/numbering.xml" Id="R534c0abb83154b39" /><Relationship Type="http://schemas.openxmlformats.org/officeDocument/2006/relationships/settings" Target="/word/settings.xml" Id="Ra063932d968e4367" /><Relationship Type="http://schemas.openxmlformats.org/officeDocument/2006/relationships/image" Target="/word/media/e7fe58cc-4864-486d-828c-d36d57399f65.png" Id="R3a6abcafc77847ed" /></Relationships>
</file>