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50559fdbf44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dd5700978a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Zwirkenberg,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deabe952d49de" /><Relationship Type="http://schemas.openxmlformats.org/officeDocument/2006/relationships/numbering" Target="/word/numbering.xml" Id="Rae4f970fac1a4384" /><Relationship Type="http://schemas.openxmlformats.org/officeDocument/2006/relationships/settings" Target="/word/settings.xml" Id="R05d5519ec3f24162" /><Relationship Type="http://schemas.openxmlformats.org/officeDocument/2006/relationships/image" Target="/word/media/b5e323bc-b59a-4e6c-aeb3-28b4450cd53a.png" Id="R91dd5700978a4258" /></Relationships>
</file>