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653adf1ee047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f016d24a9d49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Zwirtzschen,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f4631883c840f8" /><Relationship Type="http://schemas.openxmlformats.org/officeDocument/2006/relationships/numbering" Target="/word/numbering.xml" Id="Ra406c8c8a7cc4f75" /><Relationship Type="http://schemas.openxmlformats.org/officeDocument/2006/relationships/settings" Target="/word/settings.xml" Id="R345ad552ef9e4191" /><Relationship Type="http://schemas.openxmlformats.org/officeDocument/2006/relationships/image" Target="/word/media/5f9fab32-8bfa-4271-a85a-bf20b42029d7.png" Id="Ra1f016d24a9d4910" /></Relationships>
</file>