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806784f79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feec09493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Anloga, Ghana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cdb51867b4900" /><Relationship Type="http://schemas.openxmlformats.org/officeDocument/2006/relationships/numbering" Target="/word/numbering.xml" Id="Rcb8e7f88d50b4a60" /><Relationship Type="http://schemas.openxmlformats.org/officeDocument/2006/relationships/settings" Target="/word/settings.xml" Id="R3e9fb23c2aac4b00" /><Relationship Type="http://schemas.openxmlformats.org/officeDocument/2006/relationships/image" Target="/word/media/f03f7bc5-31db-486a-bd50-2a95fb8b7910.png" Id="R503feec094934dc5" /></Relationships>
</file>