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b6b260bc0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32ad4269f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f559779744b4d" /><Relationship Type="http://schemas.openxmlformats.org/officeDocument/2006/relationships/numbering" Target="/word/numbering.xml" Id="Rceb71514de86481e" /><Relationship Type="http://schemas.openxmlformats.org/officeDocument/2006/relationships/settings" Target="/word/settings.xml" Id="R5d30941e0e5e4716" /><Relationship Type="http://schemas.openxmlformats.org/officeDocument/2006/relationships/image" Target="/word/media/dae550d0-49d2-47d3-92f0-3ca9d33354d9.png" Id="R9a932ad4269f4bc0" /></Relationships>
</file>