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cff32913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a66f66d7f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Aimilianos,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80f120f8447ef" /><Relationship Type="http://schemas.openxmlformats.org/officeDocument/2006/relationships/numbering" Target="/word/numbering.xml" Id="Rc9e8685c9bb24278" /><Relationship Type="http://schemas.openxmlformats.org/officeDocument/2006/relationships/settings" Target="/word/settings.xml" Id="R0fe628dbd3b94bb1" /><Relationship Type="http://schemas.openxmlformats.org/officeDocument/2006/relationships/image" Target="/word/media/af608ac6-45a2-4048-9399-b90da046a158.png" Id="R840a66f66d7f4785" /></Relationships>
</file>