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9c6843002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fd4e31594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Akhirones,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c1537ea364447" /><Relationship Type="http://schemas.openxmlformats.org/officeDocument/2006/relationships/numbering" Target="/word/numbering.xml" Id="R8777fbcd045f4801" /><Relationship Type="http://schemas.openxmlformats.org/officeDocument/2006/relationships/settings" Target="/word/settings.xml" Id="Rf07a177c413d4356" /><Relationship Type="http://schemas.openxmlformats.org/officeDocument/2006/relationships/image" Target="/word/media/91edde07-04eb-49cc-a089-431551cbc0eb.png" Id="R993fd4e3159447f0" /></Relationships>
</file>