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98a00b8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bb6a21bc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4e217c2ec4136" /><Relationship Type="http://schemas.openxmlformats.org/officeDocument/2006/relationships/numbering" Target="/word/numbering.xml" Id="R8d9ed886f8e14258" /><Relationship Type="http://schemas.openxmlformats.org/officeDocument/2006/relationships/settings" Target="/word/settings.xml" Id="R548c9bf2a40d48f7" /><Relationship Type="http://schemas.openxmlformats.org/officeDocument/2006/relationships/image" Target="/word/media/fb8ae26f-6f96-4a53-bbaa-0323ddda3def.png" Id="R031bb6a21bc94ac9" /></Relationships>
</file>