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4c056b27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1dbb1c77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Ambelouzos,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ea9c8625943a3" /><Relationship Type="http://schemas.openxmlformats.org/officeDocument/2006/relationships/numbering" Target="/word/numbering.xml" Id="Reafe1ca59e6643d5" /><Relationship Type="http://schemas.openxmlformats.org/officeDocument/2006/relationships/settings" Target="/word/settings.xml" Id="R7e5800a89af94dad" /><Relationship Type="http://schemas.openxmlformats.org/officeDocument/2006/relationships/image" Target="/word/media/a57acd1e-c791-43f0-ba55-f012d529a9c5.png" Id="Rf3b1dbb1c77f42dc" /></Relationships>
</file>