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58aadb465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239606250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Amonaklios,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4d196f59949c4" /><Relationship Type="http://schemas.openxmlformats.org/officeDocument/2006/relationships/numbering" Target="/word/numbering.xml" Id="R989943d9332d447a" /><Relationship Type="http://schemas.openxmlformats.org/officeDocument/2006/relationships/settings" Target="/word/settings.xml" Id="R034cc3db08d54254" /><Relationship Type="http://schemas.openxmlformats.org/officeDocument/2006/relationships/image" Target="/word/media/0e023fc5-2561-43ba-9d29-8d06674890c7.png" Id="R6842396062504108" /></Relationships>
</file>