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c43382a7d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78aaccfd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Analipsis,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15dce18544c3" /><Relationship Type="http://schemas.openxmlformats.org/officeDocument/2006/relationships/numbering" Target="/word/numbering.xml" Id="Rfe7d6d8539224165" /><Relationship Type="http://schemas.openxmlformats.org/officeDocument/2006/relationships/settings" Target="/word/settings.xml" Id="R2a22f8190f1a4bbf" /><Relationship Type="http://schemas.openxmlformats.org/officeDocument/2006/relationships/image" Target="/word/media/30cf8c08-d99d-40d1-8aed-1b068a16d13f.png" Id="R39e78aaccfdb4593" /></Relationships>
</file>