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f6ce4e1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6b4bf284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Dhavia,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c53f5aec54e27" /><Relationship Type="http://schemas.openxmlformats.org/officeDocument/2006/relationships/numbering" Target="/word/numbering.xml" Id="R8157faab70374663" /><Relationship Type="http://schemas.openxmlformats.org/officeDocument/2006/relationships/settings" Target="/word/settings.xml" Id="R2b81feb2a14042b9" /><Relationship Type="http://schemas.openxmlformats.org/officeDocument/2006/relationships/image" Target="/word/media/9595a7ba-396b-4c14-ab02-2ed2a78a2547.png" Id="Rea3b6b4bf28446f0" /></Relationships>
</file>