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f86a5808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2c0bca029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82d785e84df7" /><Relationship Type="http://schemas.openxmlformats.org/officeDocument/2006/relationships/numbering" Target="/word/numbering.xml" Id="Rf5805e21979344ed" /><Relationship Type="http://schemas.openxmlformats.org/officeDocument/2006/relationships/settings" Target="/word/settings.xml" Id="R963ddb8f15bd4e8f" /><Relationship Type="http://schemas.openxmlformats.org/officeDocument/2006/relationships/image" Target="/word/media/8ed163cb-f0ce-4a36-8d96-68f853da54c7.png" Id="R37f2c0bca0294f27" /></Relationships>
</file>