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516c7e905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ca2bd6d6a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Arapis,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41647209b482d" /><Relationship Type="http://schemas.openxmlformats.org/officeDocument/2006/relationships/numbering" Target="/word/numbering.xml" Id="Rd8b68ac267b64656" /><Relationship Type="http://schemas.openxmlformats.org/officeDocument/2006/relationships/settings" Target="/word/settings.xml" Id="R42447c1e755b4e8d" /><Relationship Type="http://schemas.openxmlformats.org/officeDocument/2006/relationships/image" Target="/word/media/341f4562-f362-4c8b-a257-47dc57d69f60.png" Id="R6d4ca2bd6d6a4ea3" /></Relationships>
</file>