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54b0165f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2cd6ceff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Archanes,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709983bbf4f77" /><Relationship Type="http://schemas.openxmlformats.org/officeDocument/2006/relationships/numbering" Target="/word/numbering.xml" Id="R90491d1826f743f6" /><Relationship Type="http://schemas.openxmlformats.org/officeDocument/2006/relationships/settings" Target="/word/settings.xml" Id="R31ed17f8a9554bd5" /><Relationship Type="http://schemas.openxmlformats.org/officeDocument/2006/relationships/image" Target="/word/media/485c0044-e38e-4275-b0a1-85905913e11f.png" Id="R29852cd6ceff4103" /></Relationships>
</file>