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b3c4b718f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d666c596f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Argostolion,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fcf9fb914a5f" /><Relationship Type="http://schemas.openxmlformats.org/officeDocument/2006/relationships/numbering" Target="/word/numbering.xml" Id="R0151c9ceb4ef429d" /><Relationship Type="http://schemas.openxmlformats.org/officeDocument/2006/relationships/settings" Target="/word/settings.xml" Id="Rd88efb27f35b4768" /><Relationship Type="http://schemas.openxmlformats.org/officeDocument/2006/relationships/image" Target="/word/media/e496ee3d-9271-41c4-863e-642867b73f65.png" Id="R231d666c596f4631" /></Relationships>
</file>