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cac51e2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876ef06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446c372bd406a" /><Relationship Type="http://schemas.openxmlformats.org/officeDocument/2006/relationships/numbering" Target="/word/numbering.xml" Id="Rb4b8e3bbc0714abd" /><Relationship Type="http://schemas.openxmlformats.org/officeDocument/2006/relationships/settings" Target="/word/settings.xml" Id="Re63928f39584429a" /><Relationship Type="http://schemas.openxmlformats.org/officeDocument/2006/relationships/image" Target="/word/media/c69fd41f-00c8-44ee-9444-2d566507f70d.png" Id="R067a876ef06e45f5" /></Relationships>
</file>