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5e3c756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825a924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Arnitha,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6cad2849445e8" /><Relationship Type="http://schemas.openxmlformats.org/officeDocument/2006/relationships/numbering" Target="/word/numbering.xml" Id="R7dc5adf0fa914cd2" /><Relationship Type="http://schemas.openxmlformats.org/officeDocument/2006/relationships/settings" Target="/word/settings.xml" Id="R897d74f582194800" /><Relationship Type="http://schemas.openxmlformats.org/officeDocument/2006/relationships/image" Target="/word/media/ae72eca9-8556-477e-ac6e-fcfe95059421.png" Id="R1333825a92424af8" /></Relationships>
</file>