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94b504a93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ab9a18f2f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8a2325a82411f" /><Relationship Type="http://schemas.openxmlformats.org/officeDocument/2006/relationships/numbering" Target="/word/numbering.xml" Id="R55ca3cf17fc045a1" /><Relationship Type="http://schemas.openxmlformats.org/officeDocument/2006/relationships/settings" Target="/word/settings.xml" Id="R43f3e01fea664104" /><Relationship Type="http://schemas.openxmlformats.org/officeDocument/2006/relationships/image" Target="/word/media/83fc18ce-bbe8-4d5a-a880-8e37d7e43631.png" Id="Raa1ab9a18f2f4d8f" /></Relationships>
</file>