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f95b4c741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76b4fe6e4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27d8942414f56" /><Relationship Type="http://schemas.openxmlformats.org/officeDocument/2006/relationships/numbering" Target="/word/numbering.xml" Id="Ra964909ccd444846" /><Relationship Type="http://schemas.openxmlformats.org/officeDocument/2006/relationships/settings" Target="/word/settings.xml" Id="R8ef0a72c664541f1" /><Relationship Type="http://schemas.openxmlformats.org/officeDocument/2006/relationships/image" Target="/word/media/f5064d01-4039-414f-8d27-e0a86a2ddcb7.png" Id="R26676b4fe6e44a73" /></Relationships>
</file>