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29bfd81be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fc491f0ad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Athens, Attica,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a2aa9c2648fc" /><Relationship Type="http://schemas.openxmlformats.org/officeDocument/2006/relationships/numbering" Target="/word/numbering.xml" Id="R4534c7fb4b1449d0" /><Relationship Type="http://schemas.openxmlformats.org/officeDocument/2006/relationships/settings" Target="/word/settings.xml" Id="Re97c28d953e04e5d" /><Relationship Type="http://schemas.openxmlformats.org/officeDocument/2006/relationships/image" Target="/word/media/09d5336c-bc1c-44c1-a551-99b0e69289c4.png" Id="Rcedfc491f0ad47e7" /></Relationships>
</file>