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03bf423bd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81d4dba8d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Theodhoros,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b210f380c4fbf" /><Relationship Type="http://schemas.openxmlformats.org/officeDocument/2006/relationships/numbering" Target="/word/numbering.xml" Id="R7d28fc47b7af478b" /><Relationship Type="http://schemas.openxmlformats.org/officeDocument/2006/relationships/settings" Target="/word/settings.xml" Id="R5da3b87ce6064552" /><Relationship Type="http://schemas.openxmlformats.org/officeDocument/2006/relationships/image" Target="/word/media/93f65719-2eb1-43d6-8b5a-303c1da5326c.png" Id="R64d81d4dba8d4733" /></Relationships>
</file>