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713ea190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1c283f2c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Chani Aloidon,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45f7d0544e1c" /><Relationship Type="http://schemas.openxmlformats.org/officeDocument/2006/relationships/numbering" Target="/word/numbering.xml" Id="Ra6f61c7340fc4d6f" /><Relationship Type="http://schemas.openxmlformats.org/officeDocument/2006/relationships/settings" Target="/word/settings.xml" Id="R7879ca849b854a10" /><Relationship Type="http://schemas.openxmlformats.org/officeDocument/2006/relationships/image" Target="/word/media/9afd2b66-15a5-47e0-9314-7e86f40308fb.png" Id="Rc251c283f2c94897" /></Relationships>
</file>