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e54414de7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b37e9c07d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Ditropos,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da59209954604" /><Relationship Type="http://schemas.openxmlformats.org/officeDocument/2006/relationships/numbering" Target="/word/numbering.xml" Id="Rc065ad4abe1642a9" /><Relationship Type="http://schemas.openxmlformats.org/officeDocument/2006/relationships/settings" Target="/word/settings.xml" Id="R3dfe8d070d974dcf" /><Relationship Type="http://schemas.openxmlformats.org/officeDocument/2006/relationships/image" Target="/word/media/6e03f446-2cfd-455c-8087-6d9e230dc02e.png" Id="Rf15b37e9c07d48b5" /></Relationships>
</file>