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cfb6dc9d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1f82dfc5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Exambela,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c3dff36884628" /><Relationship Type="http://schemas.openxmlformats.org/officeDocument/2006/relationships/numbering" Target="/word/numbering.xml" Id="R0187cf3b029f48ad" /><Relationship Type="http://schemas.openxmlformats.org/officeDocument/2006/relationships/settings" Target="/word/settings.xml" Id="R54118301953640b5" /><Relationship Type="http://schemas.openxmlformats.org/officeDocument/2006/relationships/image" Target="/word/media/0d1e114d-2426-4c91-aa6c-2106ae95e400.png" Id="R4c51f82dfc5c479d" /></Relationships>
</file>